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0BFF" w14:textId="77777777" w:rsidR="00E47A87" w:rsidRDefault="00E47A87" w:rsidP="006E521D">
      <w:pPr>
        <w:tabs>
          <w:tab w:val="left" w:pos="2370"/>
        </w:tabs>
        <w:spacing w:after="0"/>
        <w:ind w:right="6"/>
        <w:rPr>
          <w:rFonts w:ascii="Arial" w:hAnsi="Arial" w:cs="Arial"/>
          <w:b/>
          <w:bCs/>
        </w:rPr>
      </w:pPr>
    </w:p>
    <w:p w14:paraId="51D65A39" w14:textId="6D220CC0" w:rsidR="006E521D" w:rsidRPr="00C54206" w:rsidRDefault="006E521D" w:rsidP="006E521D">
      <w:pPr>
        <w:tabs>
          <w:tab w:val="left" w:pos="2370"/>
        </w:tabs>
        <w:spacing w:after="0"/>
        <w:ind w:right="6"/>
        <w:rPr>
          <w:rFonts w:ascii="Lato Black" w:hAnsi="Lato Black" w:cs="Arial"/>
          <w:b/>
          <w:bCs/>
        </w:rPr>
      </w:pPr>
      <w:r w:rsidRPr="00C54206">
        <w:rPr>
          <w:rFonts w:ascii="Lato Black" w:hAnsi="Lato Black" w:cs="Arial"/>
          <w:b/>
          <w:bCs/>
        </w:rPr>
        <w:t>JOB DESCRIPTION</w:t>
      </w:r>
    </w:p>
    <w:p w14:paraId="2750156D" w14:textId="77777777" w:rsidR="006E521D" w:rsidRPr="001A0D04" w:rsidRDefault="006E521D" w:rsidP="006E521D">
      <w:pPr>
        <w:tabs>
          <w:tab w:val="left" w:pos="2370"/>
        </w:tabs>
        <w:spacing w:after="0"/>
        <w:ind w:right="6"/>
        <w:rPr>
          <w:rFonts w:ascii="Arial" w:hAnsi="Arial" w:cs="Arial"/>
          <w:b/>
          <w:bCs/>
        </w:rPr>
      </w:pPr>
    </w:p>
    <w:p w14:paraId="4652AC79" w14:textId="77777777" w:rsidR="006E521D" w:rsidRPr="001A0D04" w:rsidRDefault="006E521D" w:rsidP="006E521D">
      <w:pPr>
        <w:tabs>
          <w:tab w:val="left" w:pos="2370"/>
        </w:tabs>
        <w:spacing w:after="0"/>
        <w:ind w:right="6"/>
        <w:rPr>
          <w:rFonts w:ascii="Arial" w:hAnsi="Arial" w:cs="Arial"/>
          <w:b/>
          <w:bCs/>
        </w:rPr>
      </w:pPr>
    </w:p>
    <w:tbl>
      <w:tblPr>
        <w:tblW w:w="0" w:type="auto"/>
        <w:tblLook w:val="04A0" w:firstRow="1" w:lastRow="0" w:firstColumn="1" w:lastColumn="0" w:noHBand="0" w:noVBand="1"/>
      </w:tblPr>
      <w:tblGrid>
        <w:gridCol w:w="4015"/>
        <w:gridCol w:w="5011"/>
      </w:tblGrid>
      <w:tr w:rsidR="006E521D" w:rsidRPr="001A0D04" w14:paraId="13C2237F" w14:textId="77777777" w:rsidTr="005F3B72">
        <w:tc>
          <w:tcPr>
            <w:tcW w:w="4015" w:type="dxa"/>
            <w:shd w:val="clear" w:color="auto" w:fill="auto"/>
          </w:tcPr>
          <w:p w14:paraId="6CAF686F" w14:textId="77777777" w:rsidR="006E521D" w:rsidRPr="00C54206" w:rsidRDefault="006E521D" w:rsidP="005F3B72">
            <w:pPr>
              <w:spacing w:after="0"/>
              <w:ind w:left="-110"/>
              <w:rPr>
                <w:rFonts w:ascii="Lato Black" w:eastAsia="Calibri" w:hAnsi="Lato Black" w:cs="Arial"/>
                <w:b/>
              </w:rPr>
            </w:pPr>
            <w:r w:rsidRPr="00C54206">
              <w:rPr>
                <w:rFonts w:ascii="Lato Black" w:eastAsia="Calibri" w:hAnsi="Lato Black" w:cs="Arial"/>
                <w:b/>
              </w:rPr>
              <w:t xml:space="preserve">POST TITLE:  </w:t>
            </w:r>
          </w:p>
          <w:p w14:paraId="2046594C" w14:textId="77777777" w:rsidR="006E521D" w:rsidRPr="00C54206" w:rsidRDefault="006E521D" w:rsidP="005F3B72">
            <w:pPr>
              <w:spacing w:after="0"/>
              <w:ind w:left="-110"/>
              <w:rPr>
                <w:rFonts w:ascii="Lato Black" w:eastAsia="Calibri" w:hAnsi="Lato Black" w:cs="Arial"/>
                <w:b/>
              </w:rPr>
            </w:pPr>
          </w:p>
        </w:tc>
        <w:tc>
          <w:tcPr>
            <w:tcW w:w="5011" w:type="dxa"/>
            <w:shd w:val="clear" w:color="auto" w:fill="auto"/>
          </w:tcPr>
          <w:p w14:paraId="45DC6C89" w14:textId="727E81A5" w:rsidR="006E521D" w:rsidRPr="00C54206" w:rsidRDefault="00703B92" w:rsidP="005F3B72">
            <w:pPr>
              <w:spacing w:after="0"/>
              <w:rPr>
                <w:rFonts w:ascii="Lato Black" w:eastAsia="Calibri" w:hAnsi="Lato Black" w:cs="Arial"/>
                <w:b/>
              </w:rPr>
            </w:pPr>
            <w:r>
              <w:rPr>
                <w:rFonts w:ascii="Lato Black" w:eastAsia="Calibri" w:hAnsi="Lato Black" w:cs="Arial"/>
                <w:b/>
              </w:rPr>
              <w:t>CURRICULUM &amp; ADMIN SUPPORT ASSISTANT</w:t>
            </w:r>
          </w:p>
          <w:p w14:paraId="343C98E4" w14:textId="77777777" w:rsidR="006E521D" w:rsidRPr="00C54206" w:rsidRDefault="006E521D" w:rsidP="005F3B72">
            <w:pPr>
              <w:spacing w:after="0"/>
              <w:rPr>
                <w:rFonts w:ascii="Lato Black" w:eastAsia="Calibri" w:hAnsi="Lato Black" w:cs="Arial"/>
                <w:b/>
              </w:rPr>
            </w:pPr>
          </w:p>
        </w:tc>
      </w:tr>
      <w:tr w:rsidR="006E521D" w:rsidRPr="001A0D04" w14:paraId="2815F753" w14:textId="77777777" w:rsidTr="005F3B72">
        <w:tc>
          <w:tcPr>
            <w:tcW w:w="4015" w:type="dxa"/>
            <w:shd w:val="clear" w:color="auto" w:fill="auto"/>
          </w:tcPr>
          <w:p w14:paraId="19D86940" w14:textId="77777777" w:rsidR="006E521D" w:rsidRPr="00C54206" w:rsidRDefault="006E521D" w:rsidP="005F3B72">
            <w:pPr>
              <w:spacing w:after="0"/>
              <w:ind w:left="-110"/>
              <w:rPr>
                <w:rFonts w:ascii="Lato Black" w:eastAsia="Calibri" w:hAnsi="Lato Black" w:cs="Arial"/>
                <w:b/>
              </w:rPr>
            </w:pPr>
            <w:r w:rsidRPr="00C54206">
              <w:rPr>
                <w:rFonts w:ascii="Lato Black" w:eastAsia="Calibri" w:hAnsi="Lato Black" w:cs="Arial"/>
                <w:b/>
              </w:rPr>
              <w:t>RESPONSIBLE TO:</w:t>
            </w:r>
          </w:p>
          <w:p w14:paraId="1E4A72E0"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2925BED0" w14:textId="658C9EE6" w:rsidR="006E521D" w:rsidRPr="00C54206" w:rsidRDefault="00703B92" w:rsidP="005F3B72">
            <w:pPr>
              <w:spacing w:after="0"/>
              <w:rPr>
                <w:rFonts w:ascii="Lato Black" w:eastAsia="Calibri" w:hAnsi="Lato Black" w:cs="Arial"/>
                <w:b/>
              </w:rPr>
            </w:pPr>
            <w:r>
              <w:rPr>
                <w:rFonts w:ascii="Lato Black" w:eastAsia="Calibri" w:hAnsi="Lato Black" w:cs="Arial"/>
                <w:b/>
              </w:rPr>
              <w:t>OFFICE MANAGER</w:t>
            </w:r>
          </w:p>
        </w:tc>
      </w:tr>
      <w:tr w:rsidR="006E521D" w:rsidRPr="001A0D04" w14:paraId="10EB77C5" w14:textId="77777777" w:rsidTr="005F3B72">
        <w:tc>
          <w:tcPr>
            <w:tcW w:w="4015" w:type="dxa"/>
            <w:shd w:val="clear" w:color="auto" w:fill="auto"/>
          </w:tcPr>
          <w:p w14:paraId="6DBDE2BF" w14:textId="77777777" w:rsidR="006E521D" w:rsidRPr="00C54206" w:rsidRDefault="006E521D" w:rsidP="005F3B72">
            <w:pPr>
              <w:spacing w:after="0"/>
              <w:ind w:hanging="120"/>
              <w:rPr>
                <w:rFonts w:ascii="Lato Black" w:eastAsia="Calibri" w:hAnsi="Lato Black" w:cs="Arial"/>
                <w:b/>
              </w:rPr>
            </w:pPr>
            <w:r w:rsidRPr="00C54206">
              <w:rPr>
                <w:rFonts w:ascii="Lato Black" w:eastAsia="Calibri" w:hAnsi="Lato Black" w:cs="Arial"/>
                <w:b/>
              </w:rPr>
              <w:t>GRADE:</w:t>
            </w:r>
          </w:p>
          <w:p w14:paraId="28B0B10D"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1D84F659" w14:textId="56F9E3D6" w:rsidR="006E521D" w:rsidRPr="00C54206" w:rsidRDefault="00703B92" w:rsidP="005F3B72">
            <w:pPr>
              <w:spacing w:after="0"/>
              <w:rPr>
                <w:rFonts w:ascii="Lato Black" w:eastAsia="Calibri" w:hAnsi="Lato Black" w:cs="Arial"/>
                <w:b/>
              </w:rPr>
            </w:pPr>
            <w:r>
              <w:rPr>
                <w:rFonts w:ascii="Lato Black" w:eastAsia="Calibri" w:hAnsi="Lato Black" w:cs="Arial"/>
                <w:b/>
              </w:rPr>
              <w:t>Support Staff Pay Scale Pt 5</w:t>
            </w:r>
          </w:p>
        </w:tc>
      </w:tr>
      <w:tr w:rsidR="006E521D" w:rsidRPr="001A0D04" w14:paraId="424EBEB7" w14:textId="77777777" w:rsidTr="005F3B72">
        <w:tc>
          <w:tcPr>
            <w:tcW w:w="4015" w:type="dxa"/>
            <w:shd w:val="clear" w:color="auto" w:fill="auto"/>
          </w:tcPr>
          <w:p w14:paraId="345E8653" w14:textId="77777777" w:rsidR="006E521D" w:rsidRPr="00C54206" w:rsidRDefault="006E521D" w:rsidP="005F3B72">
            <w:pPr>
              <w:spacing w:after="0"/>
              <w:ind w:hanging="120"/>
              <w:rPr>
                <w:rFonts w:ascii="Lato Black" w:eastAsia="Calibri" w:hAnsi="Lato Black" w:cs="Arial"/>
                <w:b/>
              </w:rPr>
            </w:pPr>
            <w:r w:rsidRPr="00C54206">
              <w:rPr>
                <w:rFonts w:ascii="Lato Black" w:eastAsia="Calibri" w:hAnsi="Lato Black" w:cs="Arial"/>
                <w:b/>
              </w:rPr>
              <w:t>WORKING WEEKS:</w:t>
            </w:r>
          </w:p>
          <w:p w14:paraId="2953FC1D"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53836FE8" w14:textId="77777777" w:rsidR="006E521D" w:rsidRDefault="00703B92" w:rsidP="00703B92">
            <w:pPr>
              <w:spacing w:after="0" w:line="240" w:lineRule="auto"/>
              <w:jc w:val="both"/>
              <w:rPr>
                <w:rFonts w:ascii="Athiti" w:eastAsia="Calibri" w:hAnsi="Athiti" w:cs="Athiti"/>
                <w:b/>
              </w:rPr>
            </w:pPr>
            <w:r>
              <w:rPr>
                <w:rFonts w:ascii="Athiti" w:eastAsia="Calibri" w:hAnsi="Athiti" w:cs="Athiti"/>
                <w:b/>
              </w:rPr>
              <w:t>Full time, 37 hours per week</w:t>
            </w:r>
          </w:p>
          <w:p w14:paraId="29F17A81" w14:textId="53909623" w:rsidR="00703B92" w:rsidRDefault="00703B92" w:rsidP="00703B92">
            <w:pPr>
              <w:spacing w:after="0" w:line="240" w:lineRule="auto"/>
              <w:jc w:val="both"/>
              <w:rPr>
                <w:rFonts w:ascii="Athiti" w:eastAsia="Calibri" w:hAnsi="Athiti" w:cs="Athiti"/>
                <w:b/>
              </w:rPr>
            </w:pPr>
            <w:r>
              <w:rPr>
                <w:rFonts w:ascii="Athiti" w:eastAsia="Calibri" w:hAnsi="Athiti" w:cs="Athiti"/>
                <w:b/>
              </w:rPr>
              <w:t>All year round</w:t>
            </w:r>
          </w:p>
          <w:p w14:paraId="6CDC9A99" w14:textId="1BA9FA33" w:rsidR="00BD175B" w:rsidRDefault="00BD175B" w:rsidP="00703B92">
            <w:pPr>
              <w:spacing w:after="0" w:line="240" w:lineRule="auto"/>
              <w:jc w:val="both"/>
              <w:rPr>
                <w:rFonts w:ascii="Athiti" w:eastAsia="Calibri" w:hAnsi="Athiti" w:cs="Athiti"/>
                <w:b/>
              </w:rPr>
            </w:pPr>
            <w:r>
              <w:rPr>
                <w:rFonts w:ascii="Athiti" w:eastAsia="Calibri" w:hAnsi="Athiti" w:cs="Athiti"/>
                <w:b/>
              </w:rPr>
              <w:t>Fixed term to 31/07/2026</w:t>
            </w:r>
          </w:p>
          <w:p w14:paraId="747B894A" w14:textId="0F64D2A3" w:rsidR="00703B92" w:rsidRPr="00C54206" w:rsidRDefault="00703B92" w:rsidP="00703B92">
            <w:pPr>
              <w:spacing w:after="0" w:line="240" w:lineRule="auto"/>
              <w:jc w:val="both"/>
              <w:rPr>
                <w:rFonts w:ascii="Athiti" w:eastAsia="Calibri" w:hAnsi="Athiti" w:cs="Athiti"/>
                <w:b/>
              </w:rPr>
            </w:pPr>
          </w:p>
        </w:tc>
      </w:tr>
      <w:tr w:rsidR="00703B92" w:rsidRPr="001A0D04" w14:paraId="47D046D5" w14:textId="77777777" w:rsidTr="005F3B72">
        <w:tc>
          <w:tcPr>
            <w:tcW w:w="4015" w:type="dxa"/>
            <w:shd w:val="clear" w:color="auto" w:fill="auto"/>
          </w:tcPr>
          <w:p w14:paraId="3A034CEA" w14:textId="77777777" w:rsidR="00703B92" w:rsidRPr="00C54206" w:rsidRDefault="00703B92" w:rsidP="005F3B72">
            <w:pPr>
              <w:spacing w:after="0"/>
              <w:ind w:hanging="120"/>
              <w:rPr>
                <w:rFonts w:ascii="Lato Black" w:eastAsia="Calibri" w:hAnsi="Lato Black" w:cs="Arial"/>
                <w:b/>
              </w:rPr>
            </w:pPr>
          </w:p>
        </w:tc>
        <w:tc>
          <w:tcPr>
            <w:tcW w:w="5011" w:type="dxa"/>
            <w:shd w:val="clear" w:color="auto" w:fill="auto"/>
          </w:tcPr>
          <w:p w14:paraId="2BAA8580" w14:textId="77777777" w:rsidR="00703B92" w:rsidRDefault="00703B92" w:rsidP="00703B92">
            <w:pPr>
              <w:spacing w:after="0" w:line="240" w:lineRule="auto"/>
              <w:jc w:val="both"/>
              <w:rPr>
                <w:rFonts w:ascii="Athiti" w:eastAsia="Calibri" w:hAnsi="Athiti" w:cs="Athiti"/>
                <w:b/>
              </w:rPr>
            </w:pPr>
          </w:p>
        </w:tc>
      </w:tr>
      <w:tr w:rsidR="00703B92" w:rsidRPr="001A0D04" w14:paraId="5054E087" w14:textId="77777777" w:rsidTr="005F3B72">
        <w:tc>
          <w:tcPr>
            <w:tcW w:w="4015" w:type="dxa"/>
            <w:shd w:val="clear" w:color="auto" w:fill="auto"/>
          </w:tcPr>
          <w:p w14:paraId="0B1E9038" w14:textId="7B176428" w:rsidR="00703B92" w:rsidRPr="00703B92" w:rsidRDefault="00703B92" w:rsidP="005F3B72">
            <w:pPr>
              <w:spacing w:after="0"/>
              <w:ind w:hanging="120"/>
              <w:rPr>
                <w:rFonts w:ascii="Lato Black" w:eastAsia="Calibri" w:hAnsi="Lato Black" w:cs="Arial"/>
                <w:b/>
              </w:rPr>
            </w:pPr>
            <w:r w:rsidRPr="00703B92">
              <w:rPr>
                <w:rFonts w:ascii="Lato Black" w:eastAsia="Times New Roman" w:hAnsi="Lato Black" w:cs="Arial"/>
                <w:b/>
                <w:bCs/>
              </w:rPr>
              <w:t>MAIN PURPOSE OF THE POST:</w:t>
            </w:r>
          </w:p>
        </w:tc>
        <w:tc>
          <w:tcPr>
            <w:tcW w:w="5011" w:type="dxa"/>
            <w:shd w:val="clear" w:color="auto" w:fill="auto"/>
          </w:tcPr>
          <w:p w14:paraId="2E8F73A9" w14:textId="0E9D027E" w:rsidR="00703B92" w:rsidRDefault="00703B92" w:rsidP="00703B92">
            <w:pPr>
              <w:spacing w:after="0" w:line="240" w:lineRule="auto"/>
              <w:jc w:val="both"/>
              <w:rPr>
                <w:rFonts w:ascii="Athiti" w:eastAsia="Calibri" w:hAnsi="Athiti" w:cs="Athiti"/>
                <w:b/>
              </w:rPr>
            </w:pPr>
            <w:r w:rsidRPr="001B3483">
              <w:rPr>
                <w:rFonts w:cstheme="minorHAnsi"/>
                <w:sz w:val="24"/>
                <w:szCs w:val="24"/>
              </w:rPr>
              <w:t>The post holder will play an important role within the Curriculum and Administrative Support function of the College by carrying out a wide range of duties with the aim of producing a high-quality support service for staff, students, and visitors.  In particular, the post requires high levels of IT proficiency and time management; the ability to communicate effectively with staff, students, outside agencies, and visitors; and the expectation to work closely and flexibly with all colleagues within this function of the College.</w:t>
            </w:r>
          </w:p>
        </w:tc>
      </w:tr>
    </w:tbl>
    <w:p w14:paraId="51812593" w14:textId="77777777" w:rsidR="00703B92" w:rsidRDefault="00703B92" w:rsidP="00B5131B">
      <w:pPr>
        <w:spacing w:after="0" w:line="240" w:lineRule="auto"/>
        <w:jc w:val="both"/>
        <w:rPr>
          <w:rFonts w:ascii="Lato" w:eastAsia="Times New Roman" w:hAnsi="Lato" w:cs="Arial"/>
          <w:b/>
          <w:bCs/>
        </w:rPr>
      </w:pPr>
    </w:p>
    <w:p w14:paraId="628B6532" w14:textId="77777777" w:rsidR="00703B92" w:rsidRPr="00703B92" w:rsidRDefault="00703B92" w:rsidP="00703B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color w:val="000000"/>
          <w:sz w:val="28"/>
          <w:szCs w:val="28"/>
        </w:rPr>
      </w:pPr>
      <w:r w:rsidRPr="00703B92">
        <w:rPr>
          <w:rFonts w:cstheme="minorHAnsi"/>
          <w:b/>
          <w:bCs/>
          <w:color w:val="000000"/>
          <w:sz w:val="28"/>
          <w:szCs w:val="28"/>
        </w:rPr>
        <w:t>RESPONSIBILITIES OF THE POST</w:t>
      </w:r>
    </w:p>
    <w:p w14:paraId="18B6257B" w14:textId="77777777" w:rsidR="00703B92" w:rsidRPr="00703B92" w:rsidRDefault="00703B92" w:rsidP="00703B92">
      <w:pPr>
        <w:jc w:val="both"/>
        <w:rPr>
          <w:rFonts w:cstheme="minorHAnsi"/>
          <w:i/>
        </w:rPr>
      </w:pPr>
      <w:r w:rsidRPr="00703B92">
        <w:rPr>
          <w:rFonts w:cstheme="minorHAnsi"/>
          <w:i/>
        </w:rPr>
        <w:t xml:space="preserve">The exact duties of the post will be determined by the Office Manager. </w:t>
      </w:r>
    </w:p>
    <w:p w14:paraId="1EC88BE5"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Responsible for welcoming students, visitors, and parents to the college and operating the college’s telephone system.</w:t>
      </w:r>
    </w:p>
    <w:p w14:paraId="0EAB8A1D"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Providing MIS database support relating to student guidance and admissions.</w:t>
      </w:r>
    </w:p>
    <w:p w14:paraId="65DE3DAB"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Effectively prioritising and dealing with enquiries made to the college including telephone, face-to-face and email.</w:t>
      </w:r>
    </w:p>
    <w:p w14:paraId="19F0BFBC"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Responsible for promoting and safeguarding the welfare of students.</w:t>
      </w:r>
    </w:p>
    <w:p w14:paraId="43F85761"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To have regard to confidentiality, safeguarding, GDPR, and other statutory requirements and policies of the college.</w:t>
      </w:r>
    </w:p>
    <w:p w14:paraId="293CF40A"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Supporting with the administration of the recruitment and enrolment process.</w:t>
      </w:r>
    </w:p>
    <w:p w14:paraId="226AE845"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Designing and reproducing a wide variety of teaching and learning materials, publicity documents, and bulletins for departments and cross-college functions.</w:t>
      </w:r>
    </w:p>
    <w:p w14:paraId="7A5D613A"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lastRenderedPageBreak/>
        <w:t>Assisting Course Leaders and subject areas with administrative and organisational tasks, including setting up classroom displays.</w:t>
      </w:r>
    </w:p>
    <w:p w14:paraId="6B67D6D1"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Providing reprographics support to staff and students ensuring all equipment is functional for daily use.</w:t>
      </w:r>
    </w:p>
    <w:p w14:paraId="09A90DBC"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Contributing to the promotion and marketing of the college including social media platforms.</w:t>
      </w:r>
    </w:p>
    <w:p w14:paraId="358097E0"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Keeping records in accordance with the college’s retention schedule, ensuring confidentiality and security of information at all times.</w:t>
      </w:r>
    </w:p>
    <w:p w14:paraId="214F3728"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Carrying out general administrative and reception duties.</w:t>
      </w:r>
    </w:p>
    <w:p w14:paraId="7703B7A5"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Assisting with the organisation of internal and external meetings and events.</w:t>
      </w:r>
    </w:p>
    <w:p w14:paraId="64A92508"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Attending and participating in training, meetings, and development courses as required.</w:t>
      </w:r>
    </w:p>
    <w:p w14:paraId="47FE99EB"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Operating as one of a team of college First Aiders.  Training will be provided where required.</w:t>
      </w:r>
    </w:p>
    <w:p w14:paraId="0D63A96F"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Carrying out duties, commensurate with the position, as determined by the Office Manager or the Principal according to unexpected College needs.</w:t>
      </w:r>
    </w:p>
    <w:p w14:paraId="4367D1BA" w14:textId="77777777" w:rsidR="00703B92" w:rsidRPr="00703B92" w:rsidRDefault="00703B92" w:rsidP="00703B92">
      <w:pPr>
        <w:pStyle w:val="ListParagraph"/>
        <w:numPr>
          <w:ilvl w:val="0"/>
          <w:numId w:val="6"/>
        </w:numPr>
        <w:spacing w:after="160" w:line="259" w:lineRule="auto"/>
        <w:jc w:val="left"/>
        <w:rPr>
          <w:rFonts w:asciiTheme="minorHAnsi" w:hAnsiTheme="minorHAnsi" w:cstheme="minorHAnsi"/>
          <w:sz w:val="22"/>
        </w:rPr>
      </w:pPr>
      <w:r w:rsidRPr="00703B92">
        <w:rPr>
          <w:rFonts w:asciiTheme="minorHAnsi" w:hAnsiTheme="minorHAnsi" w:cstheme="minorHAnsi"/>
          <w:sz w:val="22"/>
        </w:rPr>
        <w:t>Attending Open Events including, on occasions, on evenings.</w:t>
      </w:r>
    </w:p>
    <w:p w14:paraId="00E5B493" w14:textId="77777777" w:rsidR="00703B92" w:rsidRPr="00703B92" w:rsidRDefault="00703B92" w:rsidP="00703B92">
      <w:pPr>
        <w:rPr>
          <w:rFonts w:cstheme="minorHAnsi"/>
          <w:b/>
          <w:bCs/>
        </w:rPr>
      </w:pPr>
      <w:r w:rsidRPr="00703B92">
        <w:rPr>
          <w:rFonts w:cstheme="minorHAnsi"/>
          <w:b/>
          <w:bCs/>
        </w:rPr>
        <w:t>General</w:t>
      </w:r>
    </w:p>
    <w:p w14:paraId="074D2361" w14:textId="77777777" w:rsidR="00703B92" w:rsidRPr="00703B92" w:rsidRDefault="00703B92" w:rsidP="00703B92">
      <w:pPr>
        <w:pStyle w:val="ListParagraph"/>
        <w:numPr>
          <w:ilvl w:val="0"/>
          <w:numId w:val="6"/>
        </w:numPr>
        <w:spacing w:after="160" w:line="259" w:lineRule="auto"/>
        <w:rPr>
          <w:rFonts w:asciiTheme="minorHAnsi" w:hAnsiTheme="minorHAnsi" w:cstheme="minorHAnsi"/>
          <w:sz w:val="22"/>
        </w:rPr>
      </w:pPr>
      <w:r w:rsidRPr="00703B92">
        <w:rPr>
          <w:rFonts w:asciiTheme="minorHAnsi" w:hAnsiTheme="minorHAnsi" w:cstheme="minorHAnsi"/>
          <w:sz w:val="22"/>
        </w:rPr>
        <w:t>All staff have a duty for safeguarding and promoting the welfare of young people.  Staff must be aware of the college procedures for raising concerns about students’ welfare and must report any concern to the designated officers without delay.  Staff must also ensure that they attend the appropriate level of safeguarding training identified by the college as relevant to their role.</w:t>
      </w:r>
    </w:p>
    <w:p w14:paraId="3552E7A7" w14:textId="77777777" w:rsidR="00703B92" w:rsidRPr="00703B92" w:rsidRDefault="00703B92" w:rsidP="00703B92">
      <w:pPr>
        <w:pStyle w:val="ListParagraph"/>
        <w:numPr>
          <w:ilvl w:val="0"/>
          <w:numId w:val="6"/>
        </w:numPr>
        <w:spacing w:after="160" w:line="259" w:lineRule="auto"/>
        <w:rPr>
          <w:rFonts w:asciiTheme="minorHAnsi" w:hAnsiTheme="minorHAnsi" w:cstheme="minorHAnsi"/>
          <w:sz w:val="22"/>
        </w:rPr>
      </w:pPr>
      <w:r w:rsidRPr="00703B92">
        <w:rPr>
          <w:rFonts w:asciiTheme="minorHAnsi" w:hAnsiTheme="minorHAnsi" w:cstheme="minorHAnsi"/>
          <w:sz w:val="22"/>
        </w:rPr>
        <w:t>The post holder’s duties must at all times be carried out in compliance with the College’s Equality, Diversity and Inclusion Policy, and the post holder must take reasonable care of the health and safety of self, other persons and resources whilst at work.  This entails supporting the Trust’s and College’s responsibilities under the Health and Safety Act.</w:t>
      </w:r>
    </w:p>
    <w:p w14:paraId="488DC57A" w14:textId="77777777" w:rsidR="00703B92" w:rsidRPr="00703B92" w:rsidRDefault="00703B92" w:rsidP="00703B92">
      <w:pPr>
        <w:pStyle w:val="ListParagraph"/>
        <w:numPr>
          <w:ilvl w:val="0"/>
          <w:numId w:val="6"/>
        </w:numPr>
        <w:spacing w:after="160" w:line="259" w:lineRule="auto"/>
        <w:rPr>
          <w:rFonts w:asciiTheme="minorHAnsi" w:hAnsiTheme="minorHAnsi" w:cstheme="minorHAnsi"/>
          <w:sz w:val="22"/>
        </w:rPr>
      </w:pPr>
      <w:r w:rsidRPr="00703B92">
        <w:rPr>
          <w:rFonts w:asciiTheme="minorHAnsi" w:hAnsiTheme="minorHAnsi" w:cstheme="minorHAnsi"/>
          <w:sz w:val="22"/>
        </w:rPr>
        <w:t>All staff are expected to support the achievement of the Trust’s vision and values and to demonstrate these values through their behaviour.</w:t>
      </w:r>
    </w:p>
    <w:p w14:paraId="01DDA650" w14:textId="77777777" w:rsidR="00703B92" w:rsidRPr="00703B92" w:rsidRDefault="00703B92" w:rsidP="00703B92">
      <w:pPr>
        <w:rPr>
          <w:rFonts w:cstheme="minorHAnsi"/>
          <w:i/>
        </w:rPr>
      </w:pPr>
      <w:r w:rsidRPr="00703B92">
        <w:rPr>
          <w:rFonts w:cstheme="minorHAnsi"/>
          <w:i/>
        </w:rPr>
        <w:t xml:space="preserve">This job description is a guide to the major responsibilities of the post holder.  Other duties may be added at the reasonable request of the </w:t>
      </w:r>
      <w:proofErr w:type="gramStart"/>
      <w:r w:rsidRPr="00703B92">
        <w:rPr>
          <w:rFonts w:cstheme="minorHAnsi"/>
          <w:i/>
        </w:rPr>
        <w:t>Principal</w:t>
      </w:r>
      <w:proofErr w:type="gramEnd"/>
      <w:r w:rsidRPr="00703B92">
        <w:rPr>
          <w:rFonts w:cstheme="minorHAnsi"/>
          <w:i/>
        </w:rPr>
        <w:t xml:space="preserve"> and the job description itself may be revised from time to time (after discussion with the Principal) as the needs of the College change.</w:t>
      </w:r>
    </w:p>
    <w:p w14:paraId="2F4203B6" w14:textId="77777777" w:rsidR="00703B92" w:rsidRPr="00703B92" w:rsidRDefault="00703B92" w:rsidP="00703B92">
      <w:pPr>
        <w:rPr>
          <w:rFonts w:cstheme="minorHAnsi"/>
          <w:i/>
        </w:rPr>
      </w:pPr>
    </w:p>
    <w:p w14:paraId="12951CE3" w14:textId="6D574D1D" w:rsidR="00703B92" w:rsidRDefault="00703B92">
      <w:pPr>
        <w:rPr>
          <w:rFonts w:cstheme="minorHAnsi"/>
        </w:rPr>
      </w:pPr>
      <w:r>
        <w:rPr>
          <w:rFonts w:cstheme="minorHAnsi"/>
        </w:rPr>
        <w:br w:type="page"/>
      </w:r>
    </w:p>
    <w:p w14:paraId="7D81EAAE" w14:textId="77777777" w:rsidR="00703B92" w:rsidRPr="00703B92" w:rsidRDefault="00703B92" w:rsidP="00703B92">
      <w:pPr>
        <w:jc w:val="center"/>
        <w:rPr>
          <w:rFonts w:cstheme="minorHAnsi"/>
          <w:b/>
        </w:rPr>
      </w:pPr>
      <w:r w:rsidRPr="00703B92">
        <w:rPr>
          <w:rFonts w:cstheme="minorHAnsi"/>
          <w:b/>
        </w:rPr>
        <w:lastRenderedPageBreak/>
        <w:t>PERSON SPECIFICATION</w:t>
      </w:r>
    </w:p>
    <w:p w14:paraId="7C151A94" w14:textId="77777777" w:rsidR="00703B92" w:rsidRPr="00703B92" w:rsidRDefault="00703B92" w:rsidP="00703B92">
      <w:pPr>
        <w:jc w:val="center"/>
        <w:rPr>
          <w:rFonts w:cstheme="minorHAnsi"/>
          <w:b/>
        </w:rPr>
      </w:pPr>
      <w:r w:rsidRPr="00703B92">
        <w:rPr>
          <w:rFonts w:cstheme="minorHAnsi"/>
        </w:rPr>
        <w:t>The successful candidate will be expected to have the following qualities:</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9"/>
        <w:gridCol w:w="1713"/>
      </w:tblGrid>
      <w:tr w:rsidR="00703B92" w:rsidRPr="00703B92" w14:paraId="7308E696" w14:textId="77777777" w:rsidTr="00703B92">
        <w:trPr>
          <w:trHeight w:val="807"/>
        </w:trPr>
        <w:tc>
          <w:tcPr>
            <w:tcW w:w="7459" w:type="dxa"/>
            <w:shd w:val="clear" w:color="auto" w:fill="auto"/>
          </w:tcPr>
          <w:p w14:paraId="50A9AC41" w14:textId="77777777" w:rsidR="00703B92" w:rsidRPr="00703B92" w:rsidRDefault="00703B92" w:rsidP="00353B45">
            <w:pPr>
              <w:pStyle w:val="NoSpacing"/>
              <w:rPr>
                <w:rFonts w:cstheme="minorHAnsi"/>
                <w:b/>
              </w:rPr>
            </w:pPr>
            <w:r w:rsidRPr="00703B92">
              <w:rPr>
                <w:rFonts w:cstheme="minorHAnsi"/>
                <w:b/>
              </w:rPr>
              <w:t>Criteria</w:t>
            </w:r>
          </w:p>
          <w:p w14:paraId="184229A2" w14:textId="77777777" w:rsidR="00703B92" w:rsidRPr="00703B92" w:rsidRDefault="00703B92" w:rsidP="00353B45">
            <w:pPr>
              <w:pStyle w:val="NoSpacing"/>
              <w:rPr>
                <w:rFonts w:cstheme="minorHAnsi"/>
                <w:bCs/>
              </w:rPr>
            </w:pPr>
          </w:p>
        </w:tc>
        <w:tc>
          <w:tcPr>
            <w:tcW w:w="1713" w:type="dxa"/>
            <w:shd w:val="clear" w:color="auto" w:fill="auto"/>
          </w:tcPr>
          <w:p w14:paraId="2941D9FD" w14:textId="77777777" w:rsidR="00703B92" w:rsidRDefault="006E76D0" w:rsidP="00353B45">
            <w:pPr>
              <w:pStyle w:val="NoSpacing"/>
              <w:rPr>
                <w:rFonts w:cstheme="minorHAnsi"/>
                <w:b/>
              </w:rPr>
            </w:pPr>
            <w:r>
              <w:rPr>
                <w:rFonts w:cstheme="minorHAnsi"/>
                <w:b/>
              </w:rPr>
              <w:t>E=Essential</w:t>
            </w:r>
          </w:p>
          <w:p w14:paraId="3D43F488" w14:textId="3A26B13E" w:rsidR="006E76D0" w:rsidRPr="00703B92" w:rsidRDefault="006E76D0" w:rsidP="00353B45">
            <w:pPr>
              <w:pStyle w:val="NoSpacing"/>
              <w:rPr>
                <w:rFonts w:cstheme="minorHAnsi"/>
                <w:b/>
              </w:rPr>
            </w:pPr>
            <w:r>
              <w:rPr>
                <w:rFonts w:cstheme="minorHAnsi"/>
                <w:b/>
              </w:rPr>
              <w:t>D= Desirable</w:t>
            </w:r>
          </w:p>
        </w:tc>
      </w:tr>
      <w:tr w:rsidR="00703B92" w:rsidRPr="00703B92" w14:paraId="54734B3B" w14:textId="77777777" w:rsidTr="00703B92">
        <w:trPr>
          <w:trHeight w:val="1096"/>
        </w:trPr>
        <w:tc>
          <w:tcPr>
            <w:tcW w:w="7459" w:type="dxa"/>
            <w:shd w:val="clear" w:color="auto" w:fill="auto"/>
          </w:tcPr>
          <w:p w14:paraId="3782F8E3" w14:textId="77777777" w:rsidR="00703B92" w:rsidRPr="00703B92" w:rsidRDefault="00703B92" w:rsidP="00353B45">
            <w:pPr>
              <w:pStyle w:val="NoSpacing"/>
              <w:rPr>
                <w:rFonts w:cstheme="minorHAnsi"/>
              </w:rPr>
            </w:pPr>
            <w:r w:rsidRPr="00703B92">
              <w:rPr>
                <w:rFonts w:cstheme="minorHAnsi"/>
              </w:rPr>
              <w:t>Qualifications</w:t>
            </w:r>
          </w:p>
          <w:p w14:paraId="3692E1A0" w14:textId="77777777" w:rsidR="00703B92" w:rsidRPr="00703B92" w:rsidRDefault="00703B92" w:rsidP="00703B92">
            <w:pPr>
              <w:pStyle w:val="ListParagraph"/>
              <w:numPr>
                <w:ilvl w:val="0"/>
                <w:numId w:val="2"/>
              </w:numPr>
              <w:spacing w:after="160" w:line="259" w:lineRule="auto"/>
              <w:jc w:val="left"/>
              <w:rPr>
                <w:rFonts w:asciiTheme="minorHAnsi" w:hAnsiTheme="minorHAnsi" w:cstheme="minorHAnsi"/>
                <w:sz w:val="22"/>
              </w:rPr>
            </w:pPr>
            <w:r w:rsidRPr="00703B92">
              <w:rPr>
                <w:rFonts w:asciiTheme="minorHAnsi" w:hAnsiTheme="minorHAnsi" w:cstheme="minorHAnsi"/>
                <w:sz w:val="22"/>
              </w:rPr>
              <w:t xml:space="preserve">GCSE Grade C (or equivalent) in four subjects including English Language and Maths. </w:t>
            </w:r>
          </w:p>
          <w:p w14:paraId="3BE683B4" w14:textId="77777777" w:rsidR="00703B92" w:rsidRPr="00703B92" w:rsidRDefault="00703B92" w:rsidP="00703B92">
            <w:pPr>
              <w:pStyle w:val="ListParagraph"/>
              <w:numPr>
                <w:ilvl w:val="0"/>
                <w:numId w:val="2"/>
              </w:numPr>
              <w:spacing w:after="160" w:line="259" w:lineRule="auto"/>
              <w:jc w:val="left"/>
              <w:rPr>
                <w:rFonts w:asciiTheme="minorHAnsi" w:hAnsiTheme="minorHAnsi" w:cstheme="minorHAnsi"/>
                <w:sz w:val="22"/>
              </w:rPr>
            </w:pPr>
            <w:r w:rsidRPr="00703B92">
              <w:rPr>
                <w:rFonts w:asciiTheme="minorHAnsi" w:hAnsiTheme="minorHAnsi" w:cstheme="minorHAnsi"/>
                <w:sz w:val="22"/>
              </w:rPr>
              <w:t xml:space="preserve">First Aid qualification or willingness to undertake training. </w:t>
            </w:r>
          </w:p>
        </w:tc>
        <w:tc>
          <w:tcPr>
            <w:tcW w:w="1713" w:type="dxa"/>
            <w:shd w:val="clear" w:color="auto" w:fill="auto"/>
          </w:tcPr>
          <w:p w14:paraId="02D9967B" w14:textId="77777777" w:rsidR="00703B92" w:rsidRDefault="00703B92" w:rsidP="00353B45">
            <w:pPr>
              <w:pStyle w:val="NoSpacing"/>
              <w:rPr>
                <w:rFonts w:cstheme="minorHAnsi"/>
              </w:rPr>
            </w:pPr>
          </w:p>
          <w:p w14:paraId="0B0334D4" w14:textId="77777777" w:rsidR="006E76D0" w:rsidRDefault="006E76D0" w:rsidP="00353B45">
            <w:pPr>
              <w:pStyle w:val="NoSpacing"/>
              <w:rPr>
                <w:rFonts w:cstheme="minorHAnsi"/>
              </w:rPr>
            </w:pPr>
            <w:r>
              <w:rPr>
                <w:rFonts w:cstheme="minorHAnsi"/>
              </w:rPr>
              <w:t>E</w:t>
            </w:r>
          </w:p>
          <w:p w14:paraId="62558713" w14:textId="77777777" w:rsidR="006E76D0" w:rsidRDefault="006E76D0" w:rsidP="00353B45">
            <w:pPr>
              <w:pStyle w:val="NoSpacing"/>
              <w:rPr>
                <w:rFonts w:cstheme="minorHAnsi"/>
              </w:rPr>
            </w:pPr>
          </w:p>
          <w:p w14:paraId="790F2109" w14:textId="062BCA42" w:rsidR="006E76D0" w:rsidRPr="00703B92" w:rsidRDefault="006E76D0" w:rsidP="00353B45">
            <w:pPr>
              <w:pStyle w:val="NoSpacing"/>
              <w:rPr>
                <w:rFonts w:cstheme="minorHAnsi"/>
              </w:rPr>
            </w:pPr>
            <w:r>
              <w:rPr>
                <w:rFonts w:cstheme="minorHAnsi"/>
              </w:rPr>
              <w:t>E</w:t>
            </w:r>
          </w:p>
        </w:tc>
      </w:tr>
      <w:tr w:rsidR="00703B92" w:rsidRPr="00703B92" w14:paraId="0447FA43" w14:textId="77777777" w:rsidTr="00703B92">
        <w:trPr>
          <w:trHeight w:val="1197"/>
        </w:trPr>
        <w:tc>
          <w:tcPr>
            <w:tcW w:w="7459" w:type="dxa"/>
            <w:shd w:val="clear" w:color="auto" w:fill="auto"/>
          </w:tcPr>
          <w:p w14:paraId="661A051A" w14:textId="77777777" w:rsidR="00703B92" w:rsidRPr="00703B92" w:rsidRDefault="00703B92" w:rsidP="00353B45">
            <w:pPr>
              <w:pStyle w:val="NoSpacing"/>
              <w:rPr>
                <w:rFonts w:cstheme="minorHAnsi"/>
              </w:rPr>
            </w:pPr>
            <w:r w:rsidRPr="00703B92">
              <w:rPr>
                <w:rFonts w:cstheme="minorHAnsi"/>
              </w:rPr>
              <w:t>Experience</w:t>
            </w:r>
          </w:p>
          <w:p w14:paraId="0F429B27" w14:textId="77777777" w:rsidR="00703B92" w:rsidRPr="00703B92" w:rsidRDefault="00703B92" w:rsidP="00703B92">
            <w:pPr>
              <w:pStyle w:val="ListParagraph"/>
              <w:numPr>
                <w:ilvl w:val="0"/>
                <w:numId w:val="3"/>
              </w:numPr>
              <w:spacing w:after="160" w:line="259" w:lineRule="auto"/>
              <w:jc w:val="left"/>
              <w:rPr>
                <w:rFonts w:asciiTheme="minorHAnsi" w:hAnsiTheme="minorHAnsi" w:cstheme="minorHAnsi"/>
                <w:sz w:val="22"/>
              </w:rPr>
            </w:pPr>
            <w:r w:rsidRPr="00703B92">
              <w:rPr>
                <w:rFonts w:asciiTheme="minorHAnsi" w:hAnsiTheme="minorHAnsi" w:cstheme="minorHAnsi"/>
                <w:sz w:val="22"/>
              </w:rPr>
              <w:t>Experience of working in a busy office environment.</w:t>
            </w:r>
            <w:r w:rsidRPr="00703B92">
              <w:rPr>
                <w:rFonts w:asciiTheme="minorHAnsi" w:hAnsiTheme="minorHAnsi" w:cstheme="minorHAnsi"/>
                <w:b/>
                <w:bCs/>
                <w:sz w:val="22"/>
              </w:rPr>
              <w:t xml:space="preserve"> </w:t>
            </w:r>
          </w:p>
          <w:p w14:paraId="0946DF71" w14:textId="77777777" w:rsidR="00703B92" w:rsidRPr="00703B92" w:rsidRDefault="00703B92" w:rsidP="00703B92">
            <w:pPr>
              <w:pStyle w:val="ListParagraph"/>
              <w:numPr>
                <w:ilvl w:val="0"/>
                <w:numId w:val="3"/>
              </w:numPr>
              <w:spacing w:after="160" w:line="259" w:lineRule="auto"/>
              <w:jc w:val="left"/>
              <w:rPr>
                <w:rFonts w:asciiTheme="minorHAnsi" w:hAnsiTheme="minorHAnsi" w:cstheme="minorHAnsi"/>
                <w:sz w:val="22"/>
              </w:rPr>
            </w:pPr>
            <w:r w:rsidRPr="00703B92">
              <w:rPr>
                <w:rFonts w:asciiTheme="minorHAnsi" w:hAnsiTheme="minorHAnsi" w:cstheme="minorHAnsi"/>
                <w:sz w:val="22"/>
              </w:rPr>
              <w:t>Experience of working with a range of Office software including Adobe.</w:t>
            </w:r>
          </w:p>
          <w:p w14:paraId="7EF6B555" w14:textId="0596DA3E" w:rsidR="00703B92" w:rsidRPr="00703B92" w:rsidRDefault="00703B92" w:rsidP="00703B92">
            <w:pPr>
              <w:pStyle w:val="ListParagraph"/>
              <w:numPr>
                <w:ilvl w:val="0"/>
                <w:numId w:val="3"/>
              </w:numPr>
              <w:spacing w:after="160" w:line="259" w:lineRule="auto"/>
              <w:jc w:val="left"/>
              <w:rPr>
                <w:rFonts w:asciiTheme="minorHAnsi" w:hAnsiTheme="minorHAnsi" w:cstheme="minorHAnsi"/>
                <w:sz w:val="22"/>
              </w:rPr>
            </w:pPr>
            <w:r w:rsidRPr="00703B92">
              <w:rPr>
                <w:rFonts w:asciiTheme="minorHAnsi" w:hAnsiTheme="minorHAnsi" w:cstheme="minorHAnsi"/>
                <w:sz w:val="22"/>
              </w:rPr>
              <w:t>Experience of working with a wide range of IT systems.</w:t>
            </w:r>
          </w:p>
        </w:tc>
        <w:tc>
          <w:tcPr>
            <w:tcW w:w="1713" w:type="dxa"/>
            <w:shd w:val="clear" w:color="auto" w:fill="auto"/>
          </w:tcPr>
          <w:p w14:paraId="2FF2E0CC" w14:textId="77777777" w:rsidR="00703B92" w:rsidRDefault="00703B92" w:rsidP="00353B45">
            <w:pPr>
              <w:pStyle w:val="NoSpacing"/>
              <w:rPr>
                <w:rFonts w:cstheme="minorHAnsi"/>
              </w:rPr>
            </w:pPr>
          </w:p>
          <w:p w14:paraId="230BCB48" w14:textId="77777777" w:rsidR="006E76D0" w:rsidRDefault="006E76D0" w:rsidP="00353B45">
            <w:pPr>
              <w:pStyle w:val="NoSpacing"/>
              <w:rPr>
                <w:rFonts w:cstheme="minorHAnsi"/>
              </w:rPr>
            </w:pPr>
            <w:r>
              <w:rPr>
                <w:rFonts w:cstheme="minorHAnsi"/>
              </w:rPr>
              <w:t>E</w:t>
            </w:r>
          </w:p>
          <w:p w14:paraId="2AFCAD51" w14:textId="77777777" w:rsidR="006E76D0" w:rsidRDefault="006E76D0" w:rsidP="00353B45">
            <w:pPr>
              <w:pStyle w:val="NoSpacing"/>
              <w:rPr>
                <w:rFonts w:cstheme="minorHAnsi"/>
              </w:rPr>
            </w:pPr>
            <w:r>
              <w:rPr>
                <w:rFonts w:cstheme="minorHAnsi"/>
              </w:rPr>
              <w:t>D</w:t>
            </w:r>
          </w:p>
          <w:p w14:paraId="0199CC87" w14:textId="3A91C748" w:rsidR="006E76D0" w:rsidRPr="00703B92" w:rsidRDefault="006E76D0" w:rsidP="00353B45">
            <w:pPr>
              <w:pStyle w:val="NoSpacing"/>
              <w:rPr>
                <w:rFonts w:cstheme="minorHAnsi"/>
              </w:rPr>
            </w:pPr>
            <w:r>
              <w:rPr>
                <w:rFonts w:cstheme="minorHAnsi"/>
              </w:rPr>
              <w:t>E</w:t>
            </w:r>
          </w:p>
        </w:tc>
      </w:tr>
      <w:tr w:rsidR="00703B92" w:rsidRPr="00703B92" w14:paraId="3DF680A3" w14:textId="77777777" w:rsidTr="00703B92">
        <w:trPr>
          <w:trHeight w:val="2849"/>
        </w:trPr>
        <w:tc>
          <w:tcPr>
            <w:tcW w:w="7459" w:type="dxa"/>
            <w:shd w:val="clear" w:color="auto" w:fill="auto"/>
          </w:tcPr>
          <w:p w14:paraId="58589E0D" w14:textId="77777777" w:rsidR="00703B92" w:rsidRPr="00703B92" w:rsidRDefault="00703B92" w:rsidP="00353B45">
            <w:pPr>
              <w:pStyle w:val="NoSpacing"/>
              <w:rPr>
                <w:rFonts w:cstheme="minorHAnsi"/>
              </w:rPr>
            </w:pPr>
            <w:r w:rsidRPr="00703B92">
              <w:rPr>
                <w:rFonts w:cstheme="minorHAnsi"/>
              </w:rPr>
              <w:t>Skills &amp; Aptitudes</w:t>
            </w:r>
          </w:p>
          <w:p w14:paraId="5AB44985" w14:textId="77777777" w:rsidR="00703B92" w:rsidRPr="00703B92" w:rsidRDefault="00703B92" w:rsidP="00703B92">
            <w:pPr>
              <w:pStyle w:val="ListParagraph"/>
              <w:numPr>
                <w:ilvl w:val="0"/>
                <w:numId w:val="4"/>
              </w:numPr>
              <w:spacing w:after="160" w:line="259" w:lineRule="auto"/>
              <w:jc w:val="left"/>
              <w:rPr>
                <w:rFonts w:asciiTheme="minorHAnsi" w:hAnsiTheme="minorHAnsi" w:cstheme="minorHAnsi"/>
                <w:sz w:val="22"/>
              </w:rPr>
            </w:pPr>
            <w:r w:rsidRPr="00703B92">
              <w:rPr>
                <w:rFonts w:asciiTheme="minorHAnsi" w:hAnsiTheme="minorHAnsi" w:cstheme="minorHAnsi"/>
                <w:sz w:val="22"/>
              </w:rPr>
              <w:t>Ability to work on own initiative and effectively as part of a team.</w:t>
            </w:r>
            <w:r w:rsidRPr="00703B92">
              <w:rPr>
                <w:rFonts w:asciiTheme="minorHAnsi" w:hAnsiTheme="minorHAnsi" w:cstheme="minorHAnsi"/>
                <w:b/>
                <w:bCs/>
                <w:sz w:val="22"/>
              </w:rPr>
              <w:t xml:space="preserve"> </w:t>
            </w:r>
          </w:p>
          <w:p w14:paraId="51756A60" w14:textId="77777777" w:rsidR="00703B92" w:rsidRPr="00703B92" w:rsidRDefault="00703B92" w:rsidP="00703B92">
            <w:pPr>
              <w:pStyle w:val="ListParagraph"/>
              <w:numPr>
                <w:ilvl w:val="0"/>
                <w:numId w:val="4"/>
              </w:numPr>
              <w:spacing w:after="160" w:line="259" w:lineRule="auto"/>
              <w:jc w:val="left"/>
              <w:rPr>
                <w:rFonts w:asciiTheme="minorHAnsi" w:hAnsiTheme="minorHAnsi" w:cstheme="minorHAnsi"/>
                <w:sz w:val="22"/>
              </w:rPr>
            </w:pPr>
            <w:r w:rsidRPr="00703B92">
              <w:rPr>
                <w:rFonts w:asciiTheme="minorHAnsi" w:hAnsiTheme="minorHAnsi" w:cstheme="minorHAnsi"/>
                <w:sz w:val="22"/>
              </w:rPr>
              <w:t>Highly effective organisation and administrative skills.</w:t>
            </w:r>
            <w:r w:rsidRPr="00703B92">
              <w:rPr>
                <w:rFonts w:asciiTheme="minorHAnsi" w:hAnsiTheme="minorHAnsi" w:cstheme="minorHAnsi"/>
                <w:b/>
                <w:bCs/>
                <w:sz w:val="22"/>
              </w:rPr>
              <w:t xml:space="preserve"> </w:t>
            </w:r>
          </w:p>
          <w:p w14:paraId="207ED6C5" w14:textId="77777777" w:rsidR="00703B92" w:rsidRPr="00703B92" w:rsidRDefault="00703B92" w:rsidP="00703B92">
            <w:pPr>
              <w:pStyle w:val="ListParagraph"/>
              <w:numPr>
                <w:ilvl w:val="0"/>
                <w:numId w:val="4"/>
              </w:numPr>
              <w:spacing w:after="160" w:line="259" w:lineRule="auto"/>
              <w:jc w:val="left"/>
              <w:rPr>
                <w:rFonts w:asciiTheme="minorHAnsi" w:hAnsiTheme="minorHAnsi" w:cstheme="minorHAnsi"/>
                <w:sz w:val="22"/>
              </w:rPr>
            </w:pPr>
            <w:r w:rsidRPr="00703B92">
              <w:rPr>
                <w:rFonts w:asciiTheme="minorHAnsi" w:hAnsiTheme="minorHAnsi" w:cstheme="minorHAnsi"/>
                <w:sz w:val="22"/>
              </w:rPr>
              <w:t>Ability to work under pressure and prioritise work to meet deadlines.</w:t>
            </w:r>
          </w:p>
          <w:p w14:paraId="3D01FAA4" w14:textId="77777777" w:rsidR="00703B92" w:rsidRPr="00703B92" w:rsidRDefault="00703B92" w:rsidP="00703B92">
            <w:pPr>
              <w:pStyle w:val="ListParagraph"/>
              <w:numPr>
                <w:ilvl w:val="0"/>
                <w:numId w:val="4"/>
              </w:numPr>
              <w:spacing w:after="160" w:line="259" w:lineRule="auto"/>
              <w:jc w:val="left"/>
              <w:rPr>
                <w:rFonts w:asciiTheme="minorHAnsi" w:hAnsiTheme="minorHAnsi" w:cstheme="minorHAnsi"/>
                <w:sz w:val="22"/>
              </w:rPr>
            </w:pPr>
            <w:r w:rsidRPr="00703B92">
              <w:rPr>
                <w:rFonts w:asciiTheme="minorHAnsi" w:hAnsiTheme="minorHAnsi" w:cstheme="minorHAnsi"/>
                <w:sz w:val="22"/>
              </w:rPr>
              <w:t>The ability to use, or become familiar quickly with, a broad range of computer software applications and office reprographics facilities.</w:t>
            </w:r>
            <w:r w:rsidRPr="00703B92">
              <w:rPr>
                <w:rFonts w:asciiTheme="minorHAnsi" w:hAnsiTheme="minorHAnsi" w:cstheme="minorHAnsi"/>
                <w:b/>
                <w:bCs/>
                <w:sz w:val="22"/>
              </w:rPr>
              <w:t xml:space="preserve"> </w:t>
            </w:r>
          </w:p>
          <w:p w14:paraId="0FF92C77" w14:textId="77777777" w:rsidR="00703B92" w:rsidRPr="00703B92" w:rsidRDefault="00703B92" w:rsidP="00703B92">
            <w:pPr>
              <w:pStyle w:val="ListParagraph"/>
              <w:numPr>
                <w:ilvl w:val="0"/>
                <w:numId w:val="4"/>
              </w:numPr>
              <w:spacing w:after="160" w:line="259" w:lineRule="auto"/>
              <w:jc w:val="left"/>
              <w:rPr>
                <w:rFonts w:asciiTheme="minorHAnsi" w:hAnsiTheme="minorHAnsi" w:cstheme="minorHAnsi"/>
                <w:sz w:val="22"/>
              </w:rPr>
            </w:pPr>
            <w:r w:rsidRPr="00703B92">
              <w:rPr>
                <w:rFonts w:asciiTheme="minorHAnsi" w:hAnsiTheme="minorHAnsi" w:cstheme="minorHAnsi"/>
                <w:sz w:val="22"/>
              </w:rPr>
              <w:t>Excellent communication/ interpersonal skills with the ability to communicate both orally and in writing to a range of audiences.</w:t>
            </w:r>
          </w:p>
          <w:p w14:paraId="652B7E43" w14:textId="77777777" w:rsidR="00703B92" w:rsidRPr="00703B92" w:rsidRDefault="00703B92" w:rsidP="00703B92">
            <w:pPr>
              <w:pStyle w:val="ListParagraph"/>
              <w:numPr>
                <w:ilvl w:val="0"/>
                <w:numId w:val="4"/>
              </w:numPr>
              <w:spacing w:after="160" w:line="259" w:lineRule="auto"/>
              <w:jc w:val="left"/>
              <w:rPr>
                <w:rFonts w:asciiTheme="minorHAnsi" w:hAnsiTheme="minorHAnsi" w:cstheme="minorHAnsi"/>
                <w:sz w:val="22"/>
              </w:rPr>
            </w:pPr>
            <w:r w:rsidRPr="00703B92">
              <w:rPr>
                <w:rFonts w:asciiTheme="minorHAnsi" w:hAnsiTheme="minorHAnsi" w:cstheme="minorHAnsi"/>
                <w:sz w:val="22"/>
              </w:rPr>
              <w:t xml:space="preserve">Ability to demonstrate attention to detail and maintain accurate records. </w:t>
            </w:r>
          </w:p>
        </w:tc>
        <w:tc>
          <w:tcPr>
            <w:tcW w:w="1713" w:type="dxa"/>
            <w:shd w:val="clear" w:color="auto" w:fill="auto"/>
          </w:tcPr>
          <w:p w14:paraId="20D8E261" w14:textId="77777777" w:rsidR="00703B92" w:rsidRDefault="00703B92" w:rsidP="00353B45">
            <w:pPr>
              <w:pStyle w:val="NoSpacing"/>
              <w:rPr>
                <w:rFonts w:cstheme="minorHAnsi"/>
              </w:rPr>
            </w:pPr>
          </w:p>
          <w:p w14:paraId="3B4615FF" w14:textId="77777777" w:rsidR="006E76D0" w:rsidRDefault="006E76D0" w:rsidP="00353B45">
            <w:pPr>
              <w:pStyle w:val="NoSpacing"/>
              <w:rPr>
                <w:rFonts w:cstheme="minorHAnsi"/>
              </w:rPr>
            </w:pPr>
            <w:r>
              <w:rPr>
                <w:rFonts w:cstheme="minorHAnsi"/>
              </w:rPr>
              <w:t>E</w:t>
            </w:r>
          </w:p>
          <w:p w14:paraId="66C094CB" w14:textId="77777777" w:rsidR="006E76D0" w:rsidRDefault="006E76D0" w:rsidP="00353B45">
            <w:pPr>
              <w:pStyle w:val="NoSpacing"/>
              <w:rPr>
                <w:rFonts w:cstheme="minorHAnsi"/>
              </w:rPr>
            </w:pPr>
            <w:r>
              <w:rPr>
                <w:rFonts w:cstheme="minorHAnsi"/>
              </w:rPr>
              <w:t>E</w:t>
            </w:r>
          </w:p>
          <w:p w14:paraId="605FEA89" w14:textId="77777777" w:rsidR="006E76D0" w:rsidRDefault="006E76D0" w:rsidP="00353B45">
            <w:pPr>
              <w:pStyle w:val="NoSpacing"/>
              <w:rPr>
                <w:rFonts w:cstheme="minorHAnsi"/>
              </w:rPr>
            </w:pPr>
            <w:r>
              <w:rPr>
                <w:rFonts w:cstheme="minorHAnsi"/>
              </w:rPr>
              <w:t>E</w:t>
            </w:r>
          </w:p>
          <w:p w14:paraId="7C014BF7" w14:textId="77777777" w:rsidR="006E76D0" w:rsidRDefault="006E76D0" w:rsidP="00353B45">
            <w:pPr>
              <w:pStyle w:val="NoSpacing"/>
              <w:rPr>
                <w:rFonts w:cstheme="minorHAnsi"/>
              </w:rPr>
            </w:pPr>
          </w:p>
          <w:p w14:paraId="22C8F2FD" w14:textId="0D687947" w:rsidR="006E76D0" w:rsidRDefault="006E76D0" w:rsidP="00353B45">
            <w:pPr>
              <w:pStyle w:val="NoSpacing"/>
              <w:rPr>
                <w:rFonts w:cstheme="minorHAnsi"/>
              </w:rPr>
            </w:pPr>
            <w:r>
              <w:rPr>
                <w:rFonts w:cstheme="minorHAnsi"/>
              </w:rPr>
              <w:t>E</w:t>
            </w:r>
          </w:p>
          <w:p w14:paraId="70EB4950" w14:textId="77777777" w:rsidR="006E76D0" w:rsidRDefault="006E76D0" w:rsidP="00353B45">
            <w:pPr>
              <w:pStyle w:val="NoSpacing"/>
              <w:rPr>
                <w:rFonts w:cstheme="minorHAnsi"/>
              </w:rPr>
            </w:pPr>
          </w:p>
          <w:p w14:paraId="138D9494" w14:textId="58CC4541" w:rsidR="006E76D0" w:rsidRDefault="006E76D0" w:rsidP="00353B45">
            <w:pPr>
              <w:pStyle w:val="NoSpacing"/>
              <w:rPr>
                <w:rFonts w:cstheme="minorHAnsi"/>
              </w:rPr>
            </w:pPr>
            <w:r>
              <w:rPr>
                <w:rFonts w:cstheme="minorHAnsi"/>
              </w:rPr>
              <w:t>E</w:t>
            </w:r>
          </w:p>
          <w:p w14:paraId="2F89B8A3" w14:textId="517D1FE1" w:rsidR="006E76D0" w:rsidRDefault="006E76D0" w:rsidP="00353B45">
            <w:pPr>
              <w:pStyle w:val="NoSpacing"/>
              <w:rPr>
                <w:rFonts w:cstheme="minorHAnsi"/>
              </w:rPr>
            </w:pPr>
          </w:p>
          <w:p w14:paraId="51C6429E" w14:textId="12B3391B" w:rsidR="006E76D0" w:rsidRPr="00703B92" w:rsidRDefault="006E76D0" w:rsidP="006E76D0">
            <w:pPr>
              <w:pStyle w:val="NoSpacing"/>
              <w:rPr>
                <w:rFonts w:cstheme="minorHAnsi"/>
              </w:rPr>
            </w:pPr>
            <w:r>
              <w:rPr>
                <w:rFonts w:cstheme="minorHAnsi"/>
              </w:rPr>
              <w:t>E</w:t>
            </w:r>
          </w:p>
        </w:tc>
      </w:tr>
      <w:tr w:rsidR="00703B92" w:rsidRPr="00703B92" w14:paraId="12CAA769" w14:textId="77777777" w:rsidTr="00703B92">
        <w:trPr>
          <w:trHeight w:val="2544"/>
        </w:trPr>
        <w:tc>
          <w:tcPr>
            <w:tcW w:w="7459" w:type="dxa"/>
            <w:shd w:val="clear" w:color="auto" w:fill="auto"/>
          </w:tcPr>
          <w:p w14:paraId="34B1D3DE" w14:textId="77777777" w:rsidR="00703B92" w:rsidRPr="00703B92" w:rsidRDefault="00703B92" w:rsidP="00353B45">
            <w:pPr>
              <w:pStyle w:val="NoSpacing"/>
              <w:rPr>
                <w:rFonts w:cstheme="minorHAnsi"/>
              </w:rPr>
            </w:pPr>
            <w:r w:rsidRPr="00703B92">
              <w:rPr>
                <w:rFonts w:cstheme="minorHAnsi"/>
              </w:rPr>
              <w:t>Personal Qualities</w:t>
            </w:r>
          </w:p>
          <w:p w14:paraId="2519BFA5" w14:textId="77777777" w:rsidR="00703B92" w:rsidRPr="00703B92" w:rsidRDefault="00703B92" w:rsidP="00703B92">
            <w:pPr>
              <w:pStyle w:val="ListParagraph"/>
              <w:numPr>
                <w:ilvl w:val="0"/>
                <w:numId w:val="5"/>
              </w:numPr>
              <w:spacing w:after="160" w:line="259" w:lineRule="auto"/>
              <w:jc w:val="left"/>
              <w:rPr>
                <w:rFonts w:asciiTheme="minorHAnsi" w:hAnsiTheme="minorHAnsi" w:cstheme="minorHAnsi"/>
                <w:sz w:val="22"/>
              </w:rPr>
            </w:pPr>
            <w:r w:rsidRPr="00703B92">
              <w:rPr>
                <w:rFonts w:asciiTheme="minorHAnsi" w:hAnsiTheme="minorHAnsi" w:cstheme="minorHAnsi"/>
                <w:sz w:val="22"/>
              </w:rPr>
              <w:t>Ability to treat information in a sensitive and confidential manner.</w:t>
            </w:r>
            <w:r w:rsidRPr="00703B92">
              <w:rPr>
                <w:rFonts w:asciiTheme="minorHAnsi" w:hAnsiTheme="minorHAnsi" w:cstheme="minorHAnsi"/>
                <w:b/>
                <w:bCs/>
                <w:sz w:val="22"/>
              </w:rPr>
              <w:t xml:space="preserve"> </w:t>
            </w:r>
          </w:p>
          <w:p w14:paraId="67D9E82B" w14:textId="77777777" w:rsidR="00703B92" w:rsidRPr="00703B92" w:rsidRDefault="00703B92" w:rsidP="00703B92">
            <w:pPr>
              <w:pStyle w:val="ListParagraph"/>
              <w:numPr>
                <w:ilvl w:val="0"/>
                <w:numId w:val="5"/>
              </w:numPr>
              <w:spacing w:after="160" w:line="259" w:lineRule="auto"/>
              <w:jc w:val="left"/>
              <w:rPr>
                <w:rFonts w:asciiTheme="minorHAnsi" w:hAnsiTheme="minorHAnsi" w:cstheme="minorHAnsi"/>
                <w:sz w:val="22"/>
              </w:rPr>
            </w:pPr>
            <w:r w:rsidRPr="00703B92">
              <w:rPr>
                <w:rFonts w:asciiTheme="minorHAnsi" w:hAnsiTheme="minorHAnsi" w:cstheme="minorHAnsi"/>
                <w:sz w:val="22"/>
              </w:rPr>
              <w:t>Ability to relate well with students, parents and stakeholders.</w:t>
            </w:r>
            <w:r w:rsidRPr="00703B92">
              <w:rPr>
                <w:rFonts w:asciiTheme="minorHAnsi" w:hAnsiTheme="minorHAnsi" w:cstheme="minorHAnsi"/>
                <w:b/>
                <w:bCs/>
                <w:sz w:val="22"/>
              </w:rPr>
              <w:t xml:space="preserve"> </w:t>
            </w:r>
          </w:p>
          <w:p w14:paraId="2DACA18C" w14:textId="77777777" w:rsidR="00703B92" w:rsidRPr="00703B92" w:rsidRDefault="00703B92" w:rsidP="00703B92">
            <w:pPr>
              <w:pStyle w:val="ListParagraph"/>
              <w:numPr>
                <w:ilvl w:val="0"/>
                <w:numId w:val="5"/>
              </w:numPr>
              <w:spacing w:after="160" w:line="259" w:lineRule="auto"/>
              <w:jc w:val="left"/>
              <w:rPr>
                <w:rFonts w:asciiTheme="minorHAnsi" w:hAnsiTheme="minorHAnsi" w:cstheme="minorHAnsi"/>
                <w:sz w:val="22"/>
              </w:rPr>
            </w:pPr>
            <w:r w:rsidRPr="00703B92">
              <w:rPr>
                <w:rFonts w:asciiTheme="minorHAnsi" w:hAnsiTheme="minorHAnsi" w:cstheme="minorHAnsi"/>
                <w:sz w:val="22"/>
              </w:rPr>
              <w:t>The capacity to maintain an informative and helpful manner, even when under pressure.</w:t>
            </w:r>
            <w:r w:rsidRPr="00703B92">
              <w:rPr>
                <w:rFonts w:asciiTheme="minorHAnsi" w:hAnsiTheme="minorHAnsi" w:cstheme="minorHAnsi"/>
                <w:b/>
                <w:bCs/>
                <w:sz w:val="22"/>
              </w:rPr>
              <w:t xml:space="preserve"> </w:t>
            </w:r>
          </w:p>
          <w:p w14:paraId="52BE4F3A" w14:textId="77777777" w:rsidR="00703B92" w:rsidRPr="00703B92" w:rsidRDefault="00703B92" w:rsidP="00703B92">
            <w:pPr>
              <w:pStyle w:val="ListParagraph"/>
              <w:numPr>
                <w:ilvl w:val="0"/>
                <w:numId w:val="5"/>
              </w:numPr>
              <w:spacing w:after="160" w:line="259" w:lineRule="auto"/>
              <w:jc w:val="left"/>
              <w:rPr>
                <w:rFonts w:asciiTheme="minorHAnsi" w:hAnsiTheme="minorHAnsi" w:cstheme="minorHAnsi"/>
                <w:sz w:val="22"/>
              </w:rPr>
            </w:pPr>
            <w:r w:rsidRPr="00703B92">
              <w:rPr>
                <w:rFonts w:asciiTheme="minorHAnsi" w:hAnsiTheme="minorHAnsi" w:cstheme="minorHAnsi"/>
                <w:sz w:val="22"/>
              </w:rPr>
              <w:t>An ability to build supportive working relationships with colleagues, supporting team and collaborative working.</w:t>
            </w:r>
            <w:r w:rsidRPr="00703B92">
              <w:rPr>
                <w:rFonts w:asciiTheme="minorHAnsi" w:hAnsiTheme="minorHAnsi" w:cstheme="minorHAnsi"/>
                <w:b/>
                <w:bCs/>
                <w:sz w:val="22"/>
              </w:rPr>
              <w:t xml:space="preserve"> </w:t>
            </w:r>
          </w:p>
          <w:p w14:paraId="69F235F7" w14:textId="77777777" w:rsidR="00703B92" w:rsidRPr="00703B92" w:rsidRDefault="00703B92" w:rsidP="00703B92">
            <w:pPr>
              <w:pStyle w:val="ListParagraph"/>
              <w:numPr>
                <w:ilvl w:val="0"/>
                <w:numId w:val="5"/>
              </w:numPr>
              <w:spacing w:after="160" w:line="259" w:lineRule="auto"/>
              <w:jc w:val="left"/>
              <w:rPr>
                <w:rFonts w:asciiTheme="minorHAnsi" w:hAnsiTheme="minorHAnsi" w:cstheme="minorHAnsi"/>
                <w:sz w:val="22"/>
              </w:rPr>
            </w:pPr>
            <w:r w:rsidRPr="00703B92">
              <w:rPr>
                <w:rFonts w:asciiTheme="minorHAnsi" w:hAnsiTheme="minorHAnsi" w:cstheme="minorHAnsi"/>
                <w:sz w:val="22"/>
              </w:rPr>
              <w:t>Flexibility.</w:t>
            </w:r>
          </w:p>
        </w:tc>
        <w:tc>
          <w:tcPr>
            <w:tcW w:w="1713" w:type="dxa"/>
            <w:shd w:val="clear" w:color="auto" w:fill="auto"/>
          </w:tcPr>
          <w:p w14:paraId="76E8DCEF" w14:textId="77777777" w:rsidR="00703B92" w:rsidRDefault="00703B92" w:rsidP="00353B45">
            <w:pPr>
              <w:pStyle w:val="NoSpacing"/>
              <w:rPr>
                <w:rFonts w:cstheme="minorHAnsi"/>
              </w:rPr>
            </w:pPr>
          </w:p>
          <w:p w14:paraId="4B85A817" w14:textId="77777777" w:rsidR="006E76D0" w:rsidRDefault="006E76D0" w:rsidP="00353B45">
            <w:pPr>
              <w:pStyle w:val="NoSpacing"/>
              <w:rPr>
                <w:rFonts w:cstheme="minorHAnsi"/>
              </w:rPr>
            </w:pPr>
            <w:r>
              <w:rPr>
                <w:rFonts w:cstheme="minorHAnsi"/>
              </w:rPr>
              <w:t>E</w:t>
            </w:r>
          </w:p>
          <w:p w14:paraId="63F047B0" w14:textId="77777777" w:rsidR="006E76D0" w:rsidRDefault="006E76D0" w:rsidP="00353B45">
            <w:pPr>
              <w:pStyle w:val="NoSpacing"/>
              <w:rPr>
                <w:rFonts w:cstheme="minorHAnsi"/>
              </w:rPr>
            </w:pPr>
            <w:r>
              <w:rPr>
                <w:rFonts w:cstheme="minorHAnsi"/>
              </w:rPr>
              <w:t>E</w:t>
            </w:r>
          </w:p>
          <w:p w14:paraId="22BED7C4" w14:textId="77777777" w:rsidR="006E76D0" w:rsidRDefault="006E76D0" w:rsidP="00353B45">
            <w:pPr>
              <w:pStyle w:val="NoSpacing"/>
              <w:rPr>
                <w:rFonts w:cstheme="minorHAnsi"/>
              </w:rPr>
            </w:pPr>
          </w:p>
          <w:p w14:paraId="0600C10C" w14:textId="77777777" w:rsidR="006E76D0" w:rsidRDefault="006E76D0" w:rsidP="00353B45">
            <w:pPr>
              <w:pStyle w:val="NoSpacing"/>
              <w:rPr>
                <w:rFonts w:cstheme="minorHAnsi"/>
              </w:rPr>
            </w:pPr>
            <w:r>
              <w:rPr>
                <w:rFonts w:cstheme="minorHAnsi"/>
              </w:rPr>
              <w:t>E</w:t>
            </w:r>
          </w:p>
          <w:p w14:paraId="59CA1623" w14:textId="77777777" w:rsidR="006E76D0" w:rsidRDefault="006E76D0" w:rsidP="00353B45">
            <w:pPr>
              <w:pStyle w:val="NoSpacing"/>
              <w:rPr>
                <w:rFonts w:cstheme="minorHAnsi"/>
              </w:rPr>
            </w:pPr>
          </w:p>
          <w:p w14:paraId="741CB438" w14:textId="77777777" w:rsidR="006E76D0" w:rsidRDefault="006E76D0" w:rsidP="00353B45">
            <w:pPr>
              <w:pStyle w:val="NoSpacing"/>
              <w:rPr>
                <w:rFonts w:cstheme="minorHAnsi"/>
              </w:rPr>
            </w:pPr>
            <w:r>
              <w:rPr>
                <w:rFonts w:cstheme="minorHAnsi"/>
              </w:rPr>
              <w:t>E</w:t>
            </w:r>
          </w:p>
          <w:p w14:paraId="43B13143" w14:textId="77777777" w:rsidR="006E76D0" w:rsidRDefault="006E76D0" w:rsidP="00353B45">
            <w:pPr>
              <w:pStyle w:val="NoSpacing"/>
              <w:rPr>
                <w:rFonts w:cstheme="minorHAnsi"/>
              </w:rPr>
            </w:pPr>
          </w:p>
          <w:p w14:paraId="1B226D5F" w14:textId="7FBBB4B2" w:rsidR="006E76D0" w:rsidRPr="00703B92" w:rsidRDefault="006E76D0" w:rsidP="00353B45">
            <w:pPr>
              <w:pStyle w:val="NoSpacing"/>
              <w:rPr>
                <w:rFonts w:cstheme="minorHAnsi"/>
              </w:rPr>
            </w:pPr>
            <w:r>
              <w:rPr>
                <w:rFonts w:cstheme="minorHAnsi"/>
              </w:rPr>
              <w:t>E</w:t>
            </w:r>
          </w:p>
        </w:tc>
      </w:tr>
    </w:tbl>
    <w:p w14:paraId="03852F14" w14:textId="77777777" w:rsidR="00703B92" w:rsidRPr="00703B92" w:rsidRDefault="00703B92" w:rsidP="00703B92">
      <w:pPr>
        <w:rPr>
          <w:rFonts w:cstheme="minorHAnsi"/>
          <w:b/>
        </w:rPr>
      </w:pPr>
    </w:p>
    <w:p w14:paraId="276BD421" w14:textId="77777777" w:rsidR="00703B92" w:rsidRPr="00703B92" w:rsidRDefault="00703B92" w:rsidP="00703B92">
      <w:pPr>
        <w:rPr>
          <w:rFonts w:cstheme="minorHAnsi"/>
          <w:b/>
        </w:rPr>
      </w:pPr>
      <w:r w:rsidRPr="00703B92">
        <w:rPr>
          <w:rFonts w:cstheme="minorHAnsi"/>
          <w:b/>
        </w:rPr>
        <w:t>Salary and Conditions of Service</w:t>
      </w:r>
    </w:p>
    <w:p w14:paraId="6EB5C2DD" w14:textId="1F4BAC16" w:rsidR="00703B92" w:rsidRPr="00703B92" w:rsidRDefault="00703B92" w:rsidP="00703B92">
      <w:pPr>
        <w:rPr>
          <w:rFonts w:cstheme="minorHAnsi"/>
          <w:i/>
        </w:rPr>
      </w:pPr>
      <w:r w:rsidRPr="00703B92">
        <w:rPr>
          <w:rFonts w:cstheme="minorHAnsi"/>
          <w:i/>
        </w:rPr>
        <w:t xml:space="preserve">This is a </w:t>
      </w:r>
      <w:r w:rsidR="00BD175B">
        <w:rPr>
          <w:rFonts w:cstheme="minorHAnsi"/>
          <w:i/>
        </w:rPr>
        <w:t>fixed term</w:t>
      </w:r>
      <w:r w:rsidRPr="00703B92">
        <w:rPr>
          <w:rFonts w:cstheme="minorHAnsi"/>
          <w:i/>
        </w:rPr>
        <w:t xml:space="preserve"> post, working full time all year </w:t>
      </w:r>
      <w:r w:rsidR="00BD175B">
        <w:rPr>
          <w:rFonts w:cstheme="minorHAnsi"/>
          <w:i/>
        </w:rPr>
        <w:t>to 31 July 2026</w:t>
      </w:r>
    </w:p>
    <w:p w14:paraId="4E01800F" w14:textId="54DE8D85" w:rsidR="00703B92" w:rsidRPr="00703B92" w:rsidRDefault="00703B92" w:rsidP="00703B92">
      <w:pPr>
        <w:rPr>
          <w:rFonts w:cstheme="minorHAnsi"/>
        </w:rPr>
      </w:pPr>
      <w:r w:rsidRPr="00703B92">
        <w:rPr>
          <w:rFonts w:cstheme="minorHAnsi"/>
        </w:rPr>
        <w:t xml:space="preserve">You will be required to work 37 hours per week.  The standard working hours will be 8.30am – 5.00pm, Monday – Thursday and 8.30am – 4.30pm on Friday with a </w:t>
      </w:r>
      <w:proofErr w:type="gramStart"/>
      <w:r w:rsidRPr="00703B92">
        <w:rPr>
          <w:rFonts w:cstheme="minorHAnsi"/>
        </w:rPr>
        <w:t>one hour</w:t>
      </w:r>
      <w:proofErr w:type="gramEnd"/>
      <w:r w:rsidRPr="00703B92">
        <w:rPr>
          <w:rFonts w:cstheme="minorHAnsi"/>
        </w:rPr>
        <w:t xml:space="preserve"> lunch break each day. Salary will be based on point 5 of the SFCA Support Staff Pay Scale, currently £</w:t>
      </w:r>
      <w:r>
        <w:rPr>
          <w:rFonts w:cstheme="minorHAnsi"/>
        </w:rPr>
        <w:t>24,191</w:t>
      </w:r>
      <w:r w:rsidRPr="00703B92">
        <w:rPr>
          <w:rFonts w:cstheme="minorHAnsi"/>
        </w:rPr>
        <w:t xml:space="preserve"> per annum. Holiday entitlement is 26 days per year</w:t>
      </w:r>
      <w:r w:rsidR="00B07926">
        <w:rPr>
          <w:rFonts w:cstheme="minorHAnsi"/>
        </w:rPr>
        <w:t xml:space="preserve"> plus 2 local days</w:t>
      </w:r>
      <w:r w:rsidRPr="00703B92">
        <w:rPr>
          <w:rFonts w:cstheme="minorHAnsi"/>
        </w:rPr>
        <w:t>, plus bank holidays.  Pension provision is with the Local Government Pension Scheme. The contract will be based on a model for support staff produced by the National Joint Council of the Sixth Form Colleges’ Association.</w:t>
      </w:r>
    </w:p>
    <w:p w14:paraId="6BAC67FC" w14:textId="42D073F6" w:rsidR="00A06FE0" w:rsidRPr="00703B92" w:rsidRDefault="00703B92" w:rsidP="00A47C4E">
      <w:pPr>
        <w:rPr>
          <w:rFonts w:eastAsia="Times New Roman" w:cstheme="minorHAnsi"/>
          <w:b/>
          <w:bCs/>
        </w:rPr>
      </w:pPr>
      <w:r w:rsidRPr="00703B92">
        <w:rPr>
          <w:rFonts w:cstheme="minorHAnsi"/>
        </w:rPr>
        <w:t xml:space="preserve">For further information please contact </w:t>
      </w:r>
      <w:hyperlink r:id="rId7" w:history="1">
        <w:r w:rsidRPr="00703B92">
          <w:rPr>
            <w:rStyle w:val="Hyperlink"/>
            <w:rFonts w:cstheme="minorHAnsi"/>
          </w:rPr>
          <w:t>hr@qeliz.ac.uk</w:t>
        </w:r>
      </w:hyperlink>
      <w:r w:rsidRPr="00703B92">
        <w:rPr>
          <w:rFonts w:cstheme="minorHAnsi"/>
        </w:rPr>
        <w:t xml:space="preserve"> </w:t>
      </w:r>
      <w:r w:rsidRPr="00703B92">
        <w:rPr>
          <w:rFonts w:eastAsia="Times New Roman" w:cstheme="minorHAnsi"/>
          <w:b/>
          <w:bCs/>
        </w:rPr>
        <w:tab/>
        <w:t xml:space="preserve">       </w:t>
      </w:r>
    </w:p>
    <w:sectPr w:rsidR="00A06FE0" w:rsidRPr="00703B92" w:rsidSect="008D0833">
      <w:headerReference w:type="default" r:id="rId8"/>
      <w:footerReference w:type="default" r:id="rId9"/>
      <w:headerReference w:type="first" r:id="rId10"/>
      <w:footerReference w:type="first" r:id="rId11"/>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0F7D" w14:textId="77777777" w:rsidR="00937E70" w:rsidRDefault="00937E70" w:rsidP="00A06FE0">
      <w:pPr>
        <w:spacing w:after="0" w:line="240" w:lineRule="auto"/>
      </w:pPr>
      <w:r>
        <w:separator/>
      </w:r>
    </w:p>
  </w:endnote>
  <w:endnote w:type="continuationSeparator" w:id="0">
    <w:p w14:paraId="16362695" w14:textId="77777777" w:rsidR="00937E70" w:rsidRDefault="00937E70" w:rsidP="00A0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lack">
    <w:altName w:val="Lato Black"/>
    <w:panose1 w:val="020F0A02020204030203"/>
    <w:charset w:val="00"/>
    <w:family w:val="swiss"/>
    <w:pitch w:val="variable"/>
    <w:sig w:usb0="E10002FF" w:usb1="5000ECFF" w:usb2="00000021" w:usb3="00000000" w:csb0="0000019F" w:csb1="00000000"/>
  </w:font>
  <w:font w:name="Athiti">
    <w:panose1 w:val="00000500000000000000"/>
    <w:charset w:val="00"/>
    <w:family w:val="auto"/>
    <w:pitch w:val="variable"/>
    <w:sig w:usb0="21000007" w:usb1="00000001" w:usb2="00000000" w:usb3="00000000" w:csb0="00010193"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8A42" w14:textId="56C75242" w:rsidR="00A06FE0" w:rsidRDefault="005C0B8F">
    <w:pPr>
      <w:pStyle w:val="Footer"/>
    </w:pPr>
    <w:r>
      <w:rPr>
        <w:noProof/>
      </w:rPr>
      <w:drawing>
        <wp:anchor distT="0" distB="0" distL="114300" distR="114300" simplePos="0" relativeHeight="251675648" behindDoc="0" locked="0" layoutInCell="1" allowOverlap="1" wp14:anchorId="37AB977A" wp14:editId="57040317">
          <wp:simplePos x="0" y="0"/>
          <wp:positionH relativeFrom="margin">
            <wp:posOffset>-915670</wp:posOffset>
          </wp:positionH>
          <wp:positionV relativeFrom="page">
            <wp:posOffset>10051838</wp:posOffset>
          </wp:positionV>
          <wp:extent cx="7559675" cy="61214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C903" w14:textId="7E9B22D1" w:rsidR="00A06FE0" w:rsidRDefault="005C0B8F">
    <w:pPr>
      <w:pStyle w:val="Footer"/>
    </w:pPr>
    <w:r>
      <w:rPr>
        <w:noProof/>
      </w:rPr>
      <w:drawing>
        <wp:anchor distT="0" distB="0" distL="114300" distR="114300" simplePos="0" relativeHeight="251673600" behindDoc="0" locked="0" layoutInCell="1" allowOverlap="1" wp14:anchorId="2093B2B9" wp14:editId="0C802326">
          <wp:simplePos x="0" y="0"/>
          <wp:positionH relativeFrom="margin">
            <wp:posOffset>-914400</wp:posOffset>
          </wp:positionH>
          <wp:positionV relativeFrom="page">
            <wp:posOffset>10065808</wp:posOffset>
          </wp:positionV>
          <wp:extent cx="7559675" cy="6121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A032" w14:textId="77777777" w:rsidR="00937E70" w:rsidRDefault="00937E70" w:rsidP="00A06FE0">
      <w:pPr>
        <w:spacing w:after="0" w:line="240" w:lineRule="auto"/>
      </w:pPr>
      <w:r>
        <w:separator/>
      </w:r>
    </w:p>
  </w:footnote>
  <w:footnote w:type="continuationSeparator" w:id="0">
    <w:p w14:paraId="2BC3435D" w14:textId="77777777" w:rsidR="00937E70" w:rsidRDefault="00937E70" w:rsidP="00A0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D023" w14:textId="284FEED1" w:rsidR="00C065F7" w:rsidRDefault="005C0B8F">
    <w:pPr>
      <w:pStyle w:val="Header"/>
    </w:pPr>
    <w:r>
      <w:rPr>
        <w:noProof/>
      </w:rPr>
      <w:drawing>
        <wp:anchor distT="0" distB="0" distL="114300" distR="114300" simplePos="0" relativeHeight="251676672" behindDoc="0" locked="0" layoutInCell="1" allowOverlap="1" wp14:anchorId="3A4CB7F5" wp14:editId="2C2A0EB3">
          <wp:simplePos x="0" y="0"/>
          <wp:positionH relativeFrom="margin">
            <wp:posOffset>-914400</wp:posOffset>
          </wp:positionH>
          <wp:positionV relativeFrom="page">
            <wp:posOffset>24342</wp:posOffset>
          </wp:positionV>
          <wp:extent cx="7560000" cy="301529"/>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0000" cy="301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69B" w14:textId="1158A1B7" w:rsidR="00A06FE0" w:rsidRDefault="005C0B8F">
    <w:pPr>
      <w:pStyle w:val="Header"/>
    </w:pPr>
    <w:r>
      <w:rPr>
        <w:noProof/>
      </w:rPr>
      <w:drawing>
        <wp:anchor distT="0" distB="0" distL="114300" distR="114300" simplePos="0" relativeHeight="251672576" behindDoc="0" locked="0" layoutInCell="1" allowOverlap="1" wp14:anchorId="1040B2B0" wp14:editId="7A1FB21F">
          <wp:simplePos x="0" y="0"/>
          <wp:positionH relativeFrom="margin">
            <wp:posOffset>-915670</wp:posOffset>
          </wp:positionH>
          <wp:positionV relativeFrom="page">
            <wp:posOffset>24342</wp:posOffset>
          </wp:positionV>
          <wp:extent cx="7560000" cy="1560412"/>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560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33A"/>
    <w:multiLevelType w:val="hybridMultilevel"/>
    <w:tmpl w:val="236E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EB3C5D"/>
    <w:multiLevelType w:val="hybridMultilevel"/>
    <w:tmpl w:val="F512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A2E8D"/>
    <w:multiLevelType w:val="hybridMultilevel"/>
    <w:tmpl w:val="062C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6313F"/>
    <w:multiLevelType w:val="hybridMultilevel"/>
    <w:tmpl w:val="DCF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BD0E7B"/>
    <w:multiLevelType w:val="hybridMultilevel"/>
    <w:tmpl w:val="5188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4B6E6C"/>
    <w:multiLevelType w:val="hybridMultilevel"/>
    <w:tmpl w:val="DE9E04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E0"/>
    <w:rsid w:val="000A4042"/>
    <w:rsid w:val="000B0D84"/>
    <w:rsid w:val="000B6BD3"/>
    <w:rsid w:val="000F4E38"/>
    <w:rsid w:val="001A0D04"/>
    <w:rsid w:val="003C16A0"/>
    <w:rsid w:val="0041655C"/>
    <w:rsid w:val="00574C14"/>
    <w:rsid w:val="005C0B8F"/>
    <w:rsid w:val="0062556D"/>
    <w:rsid w:val="006320FB"/>
    <w:rsid w:val="006A1297"/>
    <w:rsid w:val="006B756A"/>
    <w:rsid w:val="006E521D"/>
    <w:rsid w:val="006E76D0"/>
    <w:rsid w:val="00703B92"/>
    <w:rsid w:val="008C4E63"/>
    <w:rsid w:val="008D0833"/>
    <w:rsid w:val="008D2CB9"/>
    <w:rsid w:val="00907DC5"/>
    <w:rsid w:val="00937E70"/>
    <w:rsid w:val="009D1FAC"/>
    <w:rsid w:val="00A06FE0"/>
    <w:rsid w:val="00A47C4E"/>
    <w:rsid w:val="00AC4464"/>
    <w:rsid w:val="00B07926"/>
    <w:rsid w:val="00B5131B"/>
    <w:rsid w:val="00B93FB9"/>
    <w:rsid w:val="00BD175B"/>
    <w:rsid w:val="00C065F7"/>
    <w:rsid w:val="00C54206"/>
    <w:rsid w:val="00CA6798"/>
    <w:rsid w:val="00E24C14"/>
    <w:rsid w:val="00E47A87"/>
    <w:rsid w:val="00EB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7D288E"/>
  <w15:chartTrackingRefBased/>
  <w15:docId w15:val="{EBDD59C5-D8F5-455B-8760-5F99DBBA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FE0"/>
  </w:style>
  <w:style w:type="paragraph" w:styleId="ListParagraph">
    <w:name w:val="List Paragraph"/>
    <w:basedOn w:val="Normal"/>
    <w:uiPriority w:val="34"/>
    <w:qFormat/>
    <w:rsid w:val="00A06FE0"/>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A06F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FE0"/>
  </w:style>
  <w:style w:type="paragraph" w:styleId="NoSpacing">
    <w:name w:val="No Spacing"/>
    <w:uiPriority w:val="1"/>
    <w:qFormat/>
    <w:rsid w:val="00703B92"/>
    <w:pPr>
      <w:spacing w:after="0" w:line="240" w:lineRule="auto"/>
    </w:pPr>
    <w:rPr>
      <w:rFonts w:eastAsiaTheme="minorEastAsia"/>
      <w:lang w:eastAsia="en-GB"/>
    </w:rPr>
  </w:style>
  <w:style w:type="character" w:styleId="Hyperlink">
    <w:name w:val="Hyperlink"/>
    <w:basedOn w:val="DefaultParagraphFont"/>
    <w:uiPriority w:val="99"/>
    <w:unhideWhenUsed/>
    <w:rsid w:val="00703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qeliz.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Carolyn Salt</cp:lastModifiedBy>
  <cp:revision>2</cp:revision>
  <dcterms:created xsi:type="dcterms:W3CDTF">2025-07-22T09:25:00Z</dcterms:created>
  <dcterms:modified xsi:type="dcterms:W3CDTF">2025-07-22T09:25:00Z</dcterms:modified>
</cp:coreProperties>
</file>